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06" w14:textId="730AC726" w:rsidR="009A0B21" w:rsidRDefault="00861F07">
      <w:r>
        <w:t xml:space="preserve">Data da Publicação - </w:t>
      </w:r>
      <w:hyperlink r:id="rId4" w:history="1">
        <w:r w:rsidR="008C23BB">
          <w:rPr>
            <w:rStyle w:val="Hiperligao"/>
            <w:b/>
            <w:bCs/>
          </w:rPr>
          <w:t>6</w:t>
        </w:r>
        <w:r w:rsidR="00CD3DB4" w:rsidRPr="00CD3DB4">
          <w:rPr>
            <w:rStyle w:val="Hiperligao"/>
            <w:b/>
            <w:bCs/>
          </w:rPr>
          <w:t xml:space="preserve"> de </w:t>
        </w:r>
        <w:r w:rsidR="00375D7D">
          <w:rPr>
            <w:rStyle w:val="Hiperligao"/>
            <w:b/>
            <w:bCs/>
          </w:rPr>
          <w:t>Janeiro</w:t>
        </w:r>
      </w:hyperlink>
    </w:p>
    <w:p w14:paraId="00DBD304" w14:textId="77777777" w:rsidR="003C1E75" w:rsidRPr="003C1E75" w:rsidRDefault="003C1E75" w:rsidP="003C1E75">
      <w:pPr>
        <w:rPr>
          <w:sz w:val="22"/>
          <w:szCs w:val="22"/>
        </w:rPr>
      </w:pPr>
      <w:r w:rsidRPr="003C1E75">
        <w:rPr>
          <w:sz w:val="22"/>
          <w:szCs w:val="22"/>
        </w:rPr>
        <w:t>NOTA INFORMATIVA</w:t>
      </w:r>
    </w:p>
    <w:p w14:paraId="0C3AE7DE" w14:textId="77777777" w:rsidR="003C1E75" w:rsidRPr="003C1E75" w:rsidRDefault="003C1E75" w:rsidP="003C1E75">
      <w:pPr>
        <w:rPr>
          <w:sz w:val="22"/>
          <w:szCs w:val="22"/>
        </w:rPr>
      </w:pPr>
      <w:r w:rsidRPr="003C1E75">
        <w:rPr>
          <w:sz w:val="22"/>
          <w:szCs w:val="22"/>
        </w:rPr>
        <w:t>Informamos aos candidatos inscritos nos cursos de Mestrado em Metodologia do Ensino da Matemática e Mestrado em Metodologia do Ensino da Língua Inglesa que:</w:t>
      </w:r>
    </w:p>
    <w:p w14:paraId="4ADDF7F4" w14:textId="77777777" w:rsidR="003C1E75" w:rsidRPr="003C1E75" w:rsidRDefault="003C1E75" w:rsidP="003C1E75">
      <w:pPr>
        <w:rPr>
          <w:sz w:val="22"/>
          <w:szCs w:val="22"/>
        </w:rPr>
      </w:pPr>
      <w:r w:rsidRPr="003C1E75">
        <w:rPr>
          <w:sz w:val="22"/>
          <w:szCs w:val="22"/>
        </w:rPr>
        <w:t>1. O exame de acesso é aplicável apenas aos candidatos sinalizados com a alínea (a) na lista de inscritos de cada um destes cursos;</w:t>
      </w:r>
    </w:p>
    <w:p w14:paraId="407E3BD9" w14:textId="77777777" w:rsidR="003C1E75" w:rsidRPr="003C1E75" w:rsidRDefault="003C1E75" w:rsidP="003C1E75">
      <w:pPr>
        <w:rPr>
          <w:sz w:val="22"/>
          <w:szCs w:val="22"/>
        </w:rPr>
      </w:pPr>
      <w:r w:rsidRPr="003C1E75">
        <w:rPr>
          <w:sz w:val="22"/>
          <w:szCs w:val="22"/>
        </w:rPr>
        <w:t xml:space="preserve">2. O exame realiza-se hoje, das 09h00 às 11h00, na Sala 10 das antigas instalações do </w:t>
      </w:r>
      <w:hyperlink r:id="rId5" w:history="1">
        <w:r w:rsidRPr="003C1E75">
          <w:rPr>
            <w:rStyle w:val="Hiperligao"/>
            <w:b/>
            <w:bCs/>
            <w:sz w:val="22"/>
            <w:szCs w:val="22"/>
          </w:rPr>
          <w:t>Isced Benguela</w:t>
        </w:r>
      </w:hyperlink>
      <w:r w:rsidRPr="003C1E75">
        <w:rPr>
          <w:sz w:val="22"/>
          <w:szCs w:val="22"/>
        </w:rPr>
        <w:t>;</w:t>
      </w:r>
    </w:p>
    <w:p w14:paraId="45CABAB7" w14:textId="77777777" w:rsidR="003C1E75" w:rsidRPr="003C1E75" w:rsidRDefault="003C1E75" w:rsidP="003C1E75">
      <w:pPr>
        <w:rPr>
          <w:sz w:val="22"/>
          <w:szCs w:val="22"/>
        </w:rPr>
      </w:pPr>
      <w:r w:rsidRPr="003C1E75">
        <w:rPr>
          <w:sz w:val="22"/>
          <w:szCs w:val="22"/>
        </w:rPr>
        <w:t>3. No final do exame, cada candidato deverá proceder à entrega do seu projecto de investigação em formato físico.</w:t>
      </w:r>
    </w:p>
    <w:p w14:paraId="0D69D1E1" w14:textId="77777777" w:rsidR="003C1E75" w:rsidRPr="003C1E75" w:rsidRDefault="003C1E75" w:rsidP="003C1E75">
      <w:pPr>
        <w:rPr>
          <w:sz w:val="22"/>
          <w:szCs w:val="22"/>
        </w:rPr>
      </w:pPr>
      <w:r w:rsidRPr="003C1E75">
        <w:rPr>
          <w:sz w:val="22"/>
          <w:szCs w:val="22"/>
        </w:rPr>
        <w:t>A Coordenação</w:t>
      </w:r>
    </w:p>
    <w:p w14:paraId="59FBE054" w14:textId="40D6D30A" w:rsidR="002859DC" w:rsidRPr="002859DC" w:rsidRDefault="002859DC" w:rsidP="002859DC">
      <w:pPr>
        <w:rPr>
          <w:b/>
          <w:bCs/>
          <w:sz w:val="22"/>
          <w:szCs w:val="22"/>
        </w:rPr>
      </w:pPr>
    </w:p>
    <w:p w14:paraId="4C649141" w14:textId="4F6912A0" w:rsidR="00F232E0" w:rsidRPr="00F232E0" w:rsidRDefault="003C1E75">
      <w:pPr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12FD3C6" wp14:editId="5DEE2EFC">
            <wp:extent cx="3186654" cy="3166044"/>
            <wp:effectExtent l="0" t="0" r="0" b="0"/>
            <wp:docPr id="353827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9" cy="316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2E0" w:rsidRPr="00F23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2859DC"/>
    <w:rsid w:val="00302699"/>
    <w:rsid w:val="00363173"/>
    <w:rsid w:val="00375D7D"/>
    <w:rsid w:val="003C1DDF"/>
    <w:rsid w:val="003C1E75"/>
    <w:rsid w:val="003E11DE"/>
    <w:rsid w:val="00447AD9"/>
    <w:rsid w:val="004D6AF5"/>
    <w:rsid w:val="005A358D"/>
    <w:rsid w:val="00861F07"/>
    <w:rsid w:val="008A28A8"/>
    <w:rsid w:val="008C23BB"/>
    <w:rsid w:val="008C6E7B"/>
    <w:rsid w:val="009A0B21"/>
    <w:rsid w:val="009A4322"/>
    <w:rsid w:val="00A265B2"/>
    <w:rsid w:val="00A81BDE"/>
    <w:rsid w:val="00BB587E"/>
    <w:rsid w:val="00CD3DB4"/>
    <w:rsid w:val="00D17B82"/>
    <w:rsid w:val="00D7591F"/>
    <w:rsid w:val="00DA7D7B"/>
    <w:rsid w:val="00DD36A9"/>
    <w:rsid w:val="00E7446A"/>
    <w:rsid w:val="00EC1926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isced.benguela?__cft__%5b0%5d=AZYdJzeM8y7HpQjNrNNXgJ_jhP52GLrCCHqFtP7gYk6wuqrk8tDoiEcFp0M8eeQ3fVVc9uQxgB9RgYxmLyQTKdcAAp7Tgvqxru2pswixK-M4iE-ogD5aPZqjvwngDo_d1uMEpZh-u90sFac1Fzk8XCk2yr836xIl8gAQhGPsaIfp1w&amp;__tn__=-%5dK-R" TargetMode="External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24</cp:revision>
  <dcterms:created xsi:type="dcterms:W3CDTF">2026-04-22T08:18:00Z</dcterms:created>
  <dcterms:modified xsi:type="dcterms:W3CDTF">2026-04-22T09:42:00Z</dcterms:modified>
</cp:coreProperties>
</file>