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16C0826B" w:rsidR="009A0B21" w:rsidRDefault="00861F07">
      <w:r>
        <w:t xml:space="preserve">Data da Publicação - </w:t>
      </w:r>
      <w:hyperlink r:id="rId4" w:history="1">
        <w:r w:rsidR="00D7591F">
          <w:rPr>
            <w:rStyle w:val="Hiperligao"/>
            <w:b/>
            <w:bCs/>
          </w:rPr>
          <w:t>7</w:t>
        </w:r>
        <w:r w:rsidR="00CD3DB4" w:rsidRPr="00CD3DB4">
          <w:rPr>
            <w:rStyle w:val="Hiperligao"/>
            <w:b/>
            <w:bCs/>
          </w:rPr>
          <w:t xml:space="preserve"> de novembro de 2025</w:t>
        </w:r>
      </w:hyperlink>
      <w:r w:rsidR="00CD3DB4" w:rsidRPr="00CD3DB4">
        <w:t> </w:t>
      </w:r>
      <w:r w:rsidRPr="00861F07">
        <w:t> </w:t>
      </w:r>
    </w:p>
    <w:p w14:paraId="79CB24FF" w14:textId="613AA440" w:rsidR="00D7591F" w:rsidRPr="00D7591F" w:rsidRDefault="00D7591F" w:rsidP="00D7591F">
      <w:pPr>
        <w:jc w:val="both"/>
        <w:rPr>
          <w:sz w:val="22"/>
          <w:szCs w:val="22"/>
        </w:rPr>
      </w:pPr>
      <w:r w:rsidRPr="00D7591F">
        <w:rPr>
          <w:b/>
          <w:bCs/>
          <w:sz w:val="22"/>
          <w:szCs w:val="22"/>
        </w:rPr>
        <w:t>I</w:t>
      </w:r>
      <w:r w:rsidRPr="00D7591F">
        <w:rPr>
          <w:b/>
          <w:bCs/>
          <w:sz w:val="22"/>
          <w:szCs w:val="22"/>
        </w:rPr>
        <w:t>SCED-Benguela reforça cooperação institucional para melhoria da educação no Município dos Navegantes</w:t>
      </w:r>
    </w:p>
    <w:p w14:paraId="0157539C" w14:textId="77777777" w:rsidR="00D7591F" w:rsidRPr="00D7591F" w:rsidRDefault="00D7591F" w:rsidP="00D7591F">
      <w:pPr>
        <w:jc w:val="both"/>
        <w:rPr>
          <w:sz w:val="22"/>
          <w:szCs w:val="22"/>
        </w:rPr>
      </w:pPr>
      <w:r w:rsidRPr="00D7591F">
        <w:rPr>
          <w:sz w:val="22"/>
          <w:szCs w:val="22"/>
        </w:rPr>
        <w:t>O Instituto Superior de Ciências da Educação de Benguela (ISCED-Benguela) procedeu, nesta sexta-feira (07/11), à assinatura de um protocolo de cooperação com a Administração Municipal dos Navegantes, com o objectivo de promover acções conjuntas voltadas à melhoria da qualidade do ensino e da formação de professores no município.</w:t>
      </w:r>
    </w:p>
    <w:p w14:paraId="0E2F3CA6" w14:textId="77777777" w:rsidR="00D7591F" w:rsidRPr="00D7591F" w:rsidRDefault="00D7591F" w:rsidP="00D7591F">
      <w:pPr>
        <w:jc w:val="both"/>
        <w:rPr>
          <w:sz w:val="22"/>
          <w:szCs w:val="22"/>
        </w:rPr>
      </w:pPr>
      <w:r w:rsidRPr="00D7591F">
        <w:rPr>
          <w:sz w:val="22"/>
          <w:szCs w:val="22"/>
        </w:rPr>
        <w:t>O documento foi rubricado pelo Administrador Municipal, João Tomás António, e pela Presidente do ISCED-Benguela, Maria da Conceição Barbosa Rodrigues Mendes, num acto que reafirma o compromisso das instituições com a educação como pilar essencial para o desenvolvimento social, económico e cultural.</w:t>
      </w:r>
    </w:p>
    <w:p w14:paraId="45366FE4" w14:textId="77777777" w:rsidR="00D7591F" w:rsidRPr="00D7591F" w:rsidRDefault="00D7591F" w:rsidP="00D7591F">
      <w:pPr>
        <w:jc w:val="both"/>
        <w:rPr>
          <w:sz w:val="22"/>
          <w:szCs w:val="22"/>
        </w:rPr>
      </w:pPr>
      <w:r w:rsidRPr="00D7591F">
        <w:rPr>
          <w:sz w:val="22"/>
          <w:szCs w:val="22"/>
        </w:rPr>
        <w:t>No âmbito deste acordo, as duas entidades comprometem-se a implementar programas e projectos de cooperação técnica, com destaque para a capacitação contínua de docentes, o apoio académico e a partilha de conhecimento científico, em alinhamento com as políticas nacionais de educação e desenvolvimento humano.</w:t>
      </w:r>
    </w:p>
    <w:p w14:paraId="58100636" w14:textId="21BC2563" w:rsidR="00D7591F" w:rsidRPr="00D7591F" w:rsidRDefault="00D7591F" w:rsidP="00D7591F">
      <w:pPr>
        <w:jc w:val="both"/>
        <w:rPr>
          <w:sz w:val="22"/>
          <w:szCs w:val="22"/>
        </w:rPr>
      </w:pPr>
      <w:r w:rsidRPr="00D7591F">
        <w:rPr>
          <w:sz w:val="22"/>
          <w:szCs w:val="22"/>
        </w:rPr>
        <w:t>Com esta iniciativa, o ISCED-Benguela reforça o seu papel enquanto instituição de referência na formação de quadros e na promoção de soluções educativas que contribuam para a valorização do sistema de ensino e para a inclusão social.</w:t>
      </w:r>
    </w:p>
    <w:p w14:paraId="4B562CCE" w14:textId="475D9EF4" w:rsidR="00D7591F" w:rsidRPr="00D7591F" w:rsidRDefault="00D7591F" w:rsidP="00D7591F">
      <w:r>
        <w:rPr>
          <w:b/>
          <w:bCs/>
        </w:rPr>
        <w:t>I</w:t>
      </w:r>
      <w:r>
        <w:rPr>
          <w:b/>
          <w:bCs/>
          <w:noProof/>
        </w:rPr>
        <w:drawing>
          <wp:inline distT="0" distB="0" distL="0" distR="0" wp14:anchorId="1F8EDE76" wp14:editId="500B4F83">
            <wp:extent cx="2870791" cy="2248617"/>
            <wp:effectExtent l="0" t="0" r="6350" b="0"/>
            <wp:docPr id="1056368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464" cy="225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3D1733A" wp14:editId="36435471">
            <wp:extent cx="2030818" cy="2255402"/>
            <wp:effectExtent l="0" t="0" r="7620" b="0"/>
            <wp:docPr id="11636382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841" cy="227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2842873" wp14:editId="09EBCDD0">
            <wp:extent cx="2424223" cy="1753207"/>
            <wp:effectExtent l="0" t="0" r="0" b="0"/>
            <wp:docPr id="53913194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83" cy="175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C013575" wp14:editId="49F2FD4A">
            <wp:extent cx="2583712" cy="1771167"/>
            <wp:effectExtent l="0" t="0" r="7620" b="635"/>
            <wp:docPr id="152431399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65" cy="177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5B537" w14:textId="1A46F0ED" w:rsidR="00861F07" w:rsidRDefault="00861F07"/>
    <w:sectPr w:rsidR="00861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302699"/>
    <w:rsid w:val="00363173"/>
    <w:rsid w:val="003C1DDF"/>
    <w:rsid w:val="00861F07"/>
    <w:rsid w:val="009A0B21"/>
    <w:rsid w:val="00BB587E"/>
    <w:rsid w:val="00CD3DB4"/>
    <w:rsid w:val="00D17B82"/>
    <w:rsid w:val="00D7591F"/>
    <w:rsid w:val="00D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9</cp:revision>
  <dcterms:created xsi:type="dcterms:W3CDTF">2026-04-22T08:18:00Z</dcterms:created>
  <dcterms:modified xsi:type="dcterms:W3CDTF">2026-04-22T08:35:00Z</dcterms:modified>
</cp:coreProperties>
</file>