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59711" w14:textId="1A49657A" w:rsidR="00316FC9" w:rsidRDefault="00316FC9" w:rsidP="00316FC9">
      <w:r>
        <w:t xml:space="preserve">Data da Publicação - </w:t>
      </w:r>
      <w:r w:rsidR="00F41223">
        <w:t>13</w:t>
      </w:r>
      <w:r w:rsidR="00451B51" w:rsidRPr="00451B51">
        <w:t xml:space="preserve"> de </w:t>
      </w:r>
      <w:r w:rsidR="003F28D3">
        <w:t>março</w:t>
      </w:r>
    </w:p>
    <w:p w14:paraId="59B4F3FF" w14:textId="77777777" w:rsidR="00F41223" w:rsidRPr="00F41223" w:rsidRDefault="00F41223" w:rsidP="00F41223">
      <w:pPr>
        <w:rPr>
          <w:b/>
          <w:bCs/>
          <w:sz w:val="20"/>
          <w:szCs w:val="20"/>
        </w:rPr>
      </w:pPr>
      <w:hyperlink r:id="rId4" w:history="1">
        <w:r w:rsidRPr="00F41223">
          <w:rPr>
            <w:rStyle w:val="Hiperligao"/>
            <w:b/>
            <w:bCs/>
            <w:sz w:val="20"/>
            <w:szCs w:val="20"/>
          </w:rPr>
          <w:t>Isced Benguela</w:t>
        </w:r>
      </w:hyperlink>
      <w:r w:rsidRPr="00F41223">
        <w:rPr>
          <w:b/>
          <w:bCs/>
          <w:sz w:val="20"/>
          <w:szCs w:val="20"/>
        </w:rPr>
        <w:t xml:space="preserve"> | Circular N.º 001/GP/ISCED-BGA/2026</w:t>
      </w:r>
    </w:p>
    <w:p w14:paraId="0E016E7B" w14:textId="77777777" w:rsidR="00F41223" w:rsidRPr="00F41223" w:rsidRDefault="00F41223" w:rsidP="00F41223">
      <w:pPr>
        <w:rPr>
          <w:sz w:val="20"/>
          <w:szCs w:val="20"/>
        </w:rPr>
      </w:pPr>
      <w:r w:rsidRPr="00F41223">
        <w:rPr>
          <w:sz w:val="20"/>
          <w:szCs w:val="20"/>
        </w:rPr>
        <w:t>O Gabinete da Presidente do Instituto informa que já se encontra em vigor a obrigatoriedade do Relatório de Detecção de Plágio e Semelhanças em todos os processos de defesa de trabalhos académicos (relatórios de estágio, dissertações e teses).</w:t>
      </w:r>
    </w:p>
    <w:p w14:paraId="67F82D49" w14:textId="77777777" w:rsidR="00F41223" w:rsidRPr="00F41223" w:rsidRDefault="00F41223" w:rsidP="00F41223">
      <w:pPr>
        <w:rPr>
          <w:sz w:val="20"/>
          <w:szCs w:val="20"/>
        </w:rPr>
      </w:pPr>
      <w:r w:rsidRPr="00F41223">
        <w:rPr>
          <w:sz w:val="20"/>
          <w:szCs w:val="20"/>
        </w:rPr>
        <w:t>Deve-se ter em conta que:</w:t>
      </w:r>
    </w:p>
    <w:p w14:paraId="36EE4A19" w14:textId="77777777" w:rsidR="00F41223" w:rsidRPr="00F41223" w:rsidRDefault="00F41223" w:rsidP="00F41223">
      <w:pPr>
        <w:rPr>
          <w:sz w:val="20"/>
          <w:szCs w:val="20"/>
        </w:rPr>
      </w:pPr>
      <w:r w:rsidRPr="00F41223">
        <w:rPr>
          <w:sz w:val="20"/>
          <w:szCs w:val="20"/>
        </w:rPr>
        <w:t>1. Nenhum processo de defesa será autorizado sem a inclusão do respectivo Relatório de Detecção de Plágio e Semelhanças.</w:t>
      </w:r>
    </w:p>
    <w:p w14:paraId="6E9D6F3B" w14:textId="77777777" w:rsidR="00F41223" w:rsidRPr="00F41223" w:rsidRDefault="00F41223" w:rsidP="00F41223">
      <w:pPr>
        <w:rPr>
          <w:sz w:val="20"/>
          <w:szCs w:val="20"/>
        </w:rPr>
      </w:pPr>
      <w:r w:rsidRPr="00F41223">
        <w:rPr>
          <w:sz w:val="20"/>
          <w:szCs w:val="20"/>
        </w:rPr>
        <w:t>2. É responsabilidade do estudante, com o apoio do orientador, garantir que o trabalho respeita rigorosamente as normas de citação, referenciação bibliográfica e ética académica.</w:t>
      </w:r>
    </w:p>
    <w:p w14:paraId="28C11595" w14:textId="77777777" w:rsidR="00F41223" w:rsidRPr="00F41223" w:rsidRDefault="00F41223" w:rsidP="00F41223">
      <w:pPr>
        <w:rPr>
          <w:sz w:val="20"/>
          <w:szCs w:val="20"/>
        </w:rPr>
      </w:pPr>
      <w:r w:rsidRPr="00F41223">
        <w:rPr>
          <w:sz w:val="20"/>
          <w:szCs w:val="20"/>
        </w:rPr>
        <w:t>3. Os trabalhos para verificação devem ser encaminhados ao Departamento de Investigação Científica, Inovação, Empreendedorismo e Pós-Graduação.</w:t>
      </w:r>
    </w:p>
    <w:p w14:paraId="1265C561" w14:textId="77777777" w:rsidR="00F41223" w:rsidRPr="00F41223" w:rsidRDefault="00F41223" w:rsidP="00F41223">
      <w:pPr>
        <w:rPr>
          <w:sz w:val="20"/>
          <w:szCs w:val="20"/>
        </w:rPr>
      </w:pPr>
      <w:r w:rsidRPr="00F41223">
        <w:rPr>
          <w:sz w:val="20"/>
          <w:szCs w:val="20"/>
        </w:rPr>
        <w:t xml:space="preserve">Esta medida reforça o compromisso do </w:t>
      </w:r>
      <w:hyperlink r:id="rId5" w:history="1">
        <w:r w:rsidRPr="00F41223">
          <w:rPr>
            <w:rStyle w:val="Hiperligao"/>
            <w:sz w:val="20"/>
            <w:szCs w:val="20"/>
          </w:rPr>
          <w:t>Isced Benguela</w:t>
        </w:r>
      </w:hyperlink>
      <w:r w:rsidRPr="00F41223">
        <w:rPr>
          <w:sz w:val="20"/>
          <w:szCs w:val="20"/>
        </w:rPr>
        <w:t xml:space="preserve"> com a integridade académica e o rigor científico.</w:t>
      </w:r>
    </w:p>
    <w:p w14:paraId="6551E251" w14:textId="77777777" w:rsidR="00F41223" w:rsidRPr="00F41223" w:rsidRDefault="00F41223" w:rsidP="00F41223">
      <w:pPr>
        <w:rPr>
          <w:sz w:val="20"/>
          <w:szCs w:val="20"/>
        </w:rPr>
      </w:pPr>
      <w:r w:rsidRPr="00F41223">
        <w:rPr>
          <w:sz w:val="20"/>
          <w:szCs w:val="20"/>
        </w:rPr>
        <w:t>Para mais informações, contacte o Departamento de Investigação Científica, Inovação, Empreendedorismo e Pós-Graduação da instituição.</w:t>
      </w:r>
    </w:p>
    <w:p w14:paraId="3A9381A7" w14:textId="70BC4BC9" w:rsidR="00316FC9" w:rsidRDefault="00316FC9" w:rsidP="00AF72B6"/>
    <w:p w14:paraId="7A3F8B2D" w14:textId="1FC231CD" w:rsidR="00AF72B6" w:rsidRDefault="00F41223" w:rsidP="00AF72B6">
      <w:r>
        <w:rPr>
          <w:noProof/>
        </w:rPr>
        <w:drawing>
          <wp:inline distT="0" distB="0" distL="0" distR="0" wp14:anchorId="295AB58E" wp14:editId="7551E63C">
            <wp:extent cx="3187186" cy="4604506"/>
            <wp:effectExtent l="0" t="0" r="0" b="5715"/>
            <wp:docPr id="9367005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429" cy="4627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72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07"/>
    <w:rsid w:val="001336DE"/>
    <w:rsid w:val="001C4D49"/>
    <w:rsid w:val="002859DC"/>
    <w:rsid w:val="00302699"/>
    <w:rsid w:val="00316FC9"/>
    <w:rsid w:val="00363173"/>
    <w:rsid w:val="00375D7D"/>
    <w:rsid w:val="003C1DDF"/>
    <w:rsid w:val="003C1E75"/>
    <w:rsid w:val="003E11DE"/>
    <w:rsid w:val="003E7FDE"/>
    <w:rsid w:val="003F28D3"/>
    <w:rsid w:val="00447AD9"/>
    <w:rsid w:val="00451B51"/>
    <w:rsid w:val="004D6AF5"/>
    <w:rsid w:val="00587750"/>
    <w:rsid w:val="005A358D"/>
    <w:rsid w:val="00861F07"/>
    <w:rsid w:val="008A28A8"/>
    <w:rsid w:val="008C23BB"/>
    <w:rsid w:val="008C6E7B"/>
    <w:rsid w:val="009A0B21"/>
    <w:rsid w:val="009A4322"/>
    <w:rsid w:val="00A265B2"/>
    <w:rsid w:val="00A81BDE"/>
    <w:rsid w:val="00AF72B6"/>
    <w:rsid w:val="00BB587E"/>
    <w:rsid w:val="00CD3DB4"/>
    <w:rsid w:val="00D17B82"/>
    <w:rsid w:val="00D7591F"/>
    <w:rsid w:val="00DA7D7B"/>
    <w:rsid w:val="00DD36A9"/>
    <w:rsid w:val="00E7446A"/>
    <w:rsid w:val="00E97BF3"/>
    <w:rsid w:val="00EC1926"/>
    <w:rsid w:val="00EE03CB"/>
    <w:rsid w:val="00F232E0"/>
    <w:rsid w:val="00F4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A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6FE9"/>
  <w15:chartTrackingRefBased/>
  <w15:docId w15:val="{B7A55D1D-F8E9-4300-A6B8-F7A9CCA8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A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61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61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61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61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61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61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61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61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61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61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61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61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61F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61F0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61F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61F0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61F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61F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61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6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61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61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61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61F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1F0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61F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61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61F0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61F07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861F07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61F07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97BF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facebook.com/isced.benguela?__cft__%5b0%5d=AZblh_KhsU8HxeKkK6Oj8uzrqxYoGxESgvRfiFk7QxndD1jRbkOPFxiZbK5UtZ69z4sipWQvrhqdU1CuyYuaGRKIt44ahR96rEVz8Cii3WXtHc767nRuBK6bNmloyo1nv4d2XGJxbxNuPswzPwrYS9m7&amp;__tn__=-%5dK-R" TargetMode="External"/><Relationship Id="rId4" Type="http://schemas.openxmlformats.org/officeDocument/2006/relationships/hyperlink" Target="https://www.facebook.com/isced.benguela?__cft__%5b0%5d=AZblh_KhsU8HxeKkK6Oj8uzrqxYoGxESgvRfiFk7QxndD1jRbkOPFxiZbK5UtZ69z4sipWQvrhqdU1CuyYuaGRKIt44ahR96rEVz8Cii3WXtHc767nRuBK6bNmloyo1nv4d2XGJxbxNuPswzPwrYS9m7&amp;__tn__=-%5dK-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Jilson Ribeiro - ISCEDB</dc:creator>
  <cp:keywords/>
  <dc:description/>
  <cp:lastModifiedBy>Jilson Ribeiro - ISCEDB</cp:lastModifiedBy>
  <cp:revision>31</cp:revision>
  <dcterms:created xsi:type="dcterms:W3CDTF">2026-04-22T08:18:00Z</dcterms:created>
  <dcterms:modified xsi:type="dcterms:W3CDTF">2026-04-22T10:45:00Z</dcterms:modified>
</cp:coreProperties>
</file>